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3552" w14:textId="2C38040B" w:rsidR="006C27EC" w:rsidRPr="000467B5" w:rsidRDefault="007960E1" w:rsidP="007960E1">
      <w:pPr>
        <w:pStyle w:val="Heading1"/>
        <w:jc w:val="center"/>
        <w:rPr>
          <w:color w:val="785719" w:themeColor="accent4" w:themeShade="80"/>
        </w:rPr>
      </w:pPr>
      <w:r>
        <w:rPr>
          <w:color w:val="785719" w:themeColor="accent4" w:themeShade="80"/>
        </w:rPr>
        <w:t>Peer-review form</w:t>
      </w:r>
    </w:p>
    <w:p w14:paraId="23EF994A" w14:textId="77777777" w:rsidR="007960E1" w:rsidRDefault="007960E1" w:rsidP="000467B5">
      <w:pPr>
        <w:pStyle w:val="checklist"/>
        <w:rPr>
          <w:rFonts w:asciiTheme="majorHAnsi" w:hAnsiTheme="majorHAnsi" w:cstheme="majorHAnsi"/>
        </w:rPr>
      </w:pPr>
    </w:p>
    <w:p w14:paraId="3B171194" w14:textId="1E20F87B" w:rsidR="007960E1" w:rsidRDefault="007960E1" w:rsidP="000467B5">
      <w:pPr>
        <w:pStyle w:val="checklist"/>
        <w:rPr>
          <w:rFonts w:asciiTheme="majorHAnsi" w:eastAsia="Times New Roman" w:hAnsiTheme="majorHAnsi" w:cstheme="majorHAnsi"/>
          <w:b/>
          <w:bCs/>
          <w:color w:val="785719" w:themeColor="accent4" w:themeShade="80"/>
          <w:lang w:val="en-US"/>
        </w:rPr>
      </w:pPr>
      <w:r w:rsidRPr="007960E1">
        <w:rPr>
          <w:rFonts w:asciiTheme="majorHAnsi" w:eastAsia="Times New Roman" w:hAnsiTheme="majorHAnsi" w:cstheme="majorHAnsi"/>
          <w:b/>
          <w:bCs/>
          <w:color w:val="785719" w:themeColor="accent4" w:themeShade="80"/>
          <w:lang w:val="en-US"/>
        </w:rPr>
        <w:t>Chapter or Practice Note Title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960E1" w14:paraId="5CA5E8E8" w14:textId="77777777" w:rsidTr="007960E1">
        <w:tc>
          <w:tcPr>
            <w:tcW w:w="5000" w:type="pct"/>
          </w:tcPr>
          <w:p w14:paraId="1A6CD7F7" w14:textId="77777777" w:rsidR="007960E1" w:rsidRDefault="007960E1" w:rsidP="000467B5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</w:tc>
      </w:tr>
    </w:tbl>
    <w:p w14:paraId="57EDE585" w14:textId="77777777" w:rsidR="007960E1" w:rsidRDefault="007960E1" w:rsidP="000467B5">
      <w:pPr>
        <w:pStyle w:val="checklist"/>
        <w:rPr>
          <w:rFonts w:asciiTheme="majorHAnsi" w:hAnsiTheme="majorHAnsi" w:cstheme="majorHAnsi"/>
        </w:rPr>
      </w:pPr>
    </w:p>
    <w:p w14:paraId="55A26B93" w14:textId="7B553705" w:rsidR="007960E1" w:rsidRDefault="007960E1" w:rsidP="007960E1">
      <w:pPr>
        <w:pStyle w:val="checklist"/>
        <w:rPr>
          <w:rFonts w:asciiTheme="majorHAnsi" w:eastAsia="Times New Roman" w:hAnsiTheme="majorHAnsi" w:cstheme="majorHAnsi"/>
          <w:b/>
          <w:bCs/>
          <w:color w:val="785719" w:themeColor="accent4" w:themeShade="80"/>
          <w:lang w:val="en-US"/>
        </w:rPr>
      </w:pPr>
      <w:r>
        <w:rPr>
          <w:rFonts w:asciiTheme="majorHAnsi" w:eastAsia="Times New Roman" w:hAnsiTheme="majorHAnsi" w:cstheme="majorHAnsi"/>
          <w:b/>
          <w:bCs/>
          <w:color w:val="785719" w:themeColor="accent4" w:themeShade="80"/>
          <w:lang w:val="en-US"/>
        </w:rPr>
        <w:t xml:space="preserve">Discussant </w:t>
      </w:r>
      <w:r w:rsidR="00F26E78">
        <w:rPr>
          <w:rFonts w:asciiTheme="majorHAnsi" w:eastAsia="Times New Roman" w:hAnsiTheme="majorHAnsi" w:cstheme="majorHAnsi"/>
          <w:b/>
          <w:bCs/>
          <w:color w:val="785719" w:themeColor="accent4" w:themeShade="80"/>
          <w:lang w:val="en-US"/>
        </w:rPr>
        <w:t>N</w:t>
      </w:r>
      <w:r>
        <w:rPr>
          <w:rFonts w:asciiTheme="majorHAnsi" w:eastAsia="Times New Roman" w:hAnsiTheme="majorHAnsi" w:cstheme="majorHAnsi"/>
          <w:b/>
          <w:bCs/>
          <w:color w:val="785719" w:themeColor="accent4" w:themeShade="80"/>
          <w:lang w:val="en-US"/>
        </w:rPr>
        <w:t>ame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960E1" w14:paraId="61407DDE" w14:textId="77777777" w:rsidTr="00395239">
        <w:tc>
          <w:tcPr>
            <w:tcW w:w="5000" w:type="pct"/>
          </w:tcPr>
          <w:p w14:paraId="263F30D1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</w:tc>
      </w:tr>
    </w:tbl>
    <w:p w14:paraId="2F294269" w14:textId="77777777" w:rsidR="007960E1" w:rsidRDefault="007960E1" w:rsidP="000467B5">
      <w:pPr>
        <w:pStyle w:val="checklist"/>
        <w:rPr>
          <w:rFonts w:asciiTheme="majorHAnsi" w:hAnsiTheme="majorHAnsi" w:cstheme="majorHAnsi"/>
        </w:rPr>
      </w:pPr>
    </w:p>
    <w:p w14:paraId="350CFBF2" w14:textId="51CF81DA" w:rsidR="000467B5" w:rsidRPr="007960E1" w:rsidRDefault="007960E1" w:rsidP="000467B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785719" w:themeColor="accent4" w:themeShade="80"/>
          <w:sz w:val="28"/>
          <w:szCs w:val="28"/>
          <w:lang w:val="en-US"/>
        </w:rPr>
      </w:pPr>
      <w:r w:rsidRPr="007960E1">
        <w:rPr>
          <w:rFonts w:asciiTheme="majorHAnsi" w:eastAsia="Times New Roman" w:hAnsiTheme="majorHAnsi" w:cstheme="majorHAnsi"/>
          <w:b/>
          <w:bCs/>
          <w:color w:val="785719" w:themeColor="accent4" w:themeShade="80"/>
          <w:sz w:val="28"/>
          <w:szCs w:val="28"/>
          <w:lang w:val="en-US"/>
        </w:rPr>
        <w:t>KEY CRITERIA</w:t>
      </w:r>
    </w:p>
    <w:p w14:paraId="04C76DA8" w14:textId="2A4C5469" w:rsidR="007960E1" w:rsidRPr="007960E1" w:rsidRDefault="000467B5" w:rsidP="007960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lang w:val="en-US"/>
        </w:rPr>
      </w:pPr>
      <w:r w:rsidRPr="000467B5">
        <w:rPr>
          <w:rFonts w:asciiTheme="majorHAnsi" w:eastAsia="Times New Roman" w:hAnsiTheme="majorHAnsi" w:cstheme="majorHAnsi"/>
          <w:color w:val="222222"/>
          <w:lang w:val="en-US"/>
        </w:rPr>
        <w:t xml:space="preserve">Is the chapter/practice note objective clear?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960E1" w14:paraId="66EDF95C" w14:textId="77777777" w:rsidTr="00395239">
        <w:tc>
          <w:tcPr>
            <w:tcW w:w="5000" w:type="pct"/>
          </w:tcPr>
          <w:p w14:paraId="22A1549F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  <w:p w14:paraId="7915291D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  <w:p w14:paraId="48B66C72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  <w:p w14:paraId="71C67E73" w14:textId="1D42B18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</w:tc>
      </w:tr>
    </w:tbl>
    <w:p w14:paraId="2F9EFD31" w14:textId="05C16F4A" w:rsidR="007960E1" w:rsidRPr="007960E1" w:rsidRDefault="000467B5" w:rsidP="007960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lang w:val="en-US"/>
        </w:rPr>
      </w:pPr>
      <w:r w:rsidRPr="007960E1">
        <w:rPr>
          <w:rFonts w:asciiTheme="majorHAnsi" w:eastAsia="Times New Roman" w:hAnsiTheme="majorHAnsi" w:cstheme="majorHAnsi"/>
          <w:color w:val="222222"/>
          <w:lang w:val="en-US"/>
        </w:rPr>
        <w:t xml:space="preserve">Are the methods explicit and understandable?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960E1" w14:paraId="1EA14DF9" w14:textId="77777777" w:rsidTr="00395239">
        <w:tc>
          <w:tcPr>
            <w:tcW w:w="5000" w:type="pct"/>
          </w:tcPr>
          <w:p w14:paraId="01641A6B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  <w:p w14:paraId="3F1F5185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  <w:p w14:paraId="6F2F06CC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  <w:p w14:paraId="785637A3" w14:textId="2F8728A5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</w:tc>
      </w:tr>
    </w:tbl>
    <w:p w14:paraId="24014419" w14:textId="17396264" w:rsidR="000467B5" w:rsidRDefault="000467B5" w:rsidP="000467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lang w:val="en-US"/>
        </w:rPr>
      </w:pPr>
      <w:r w:rsidRPr="007960E1">
        <w:rPr>
          <w:rFonts w:asciiTheme="majorHAnsi" w:eastAsia="Times New Roman" w:hAnsiTheme="majorHAnsi" w:cstheme="majorHAnsi"/>
          <w:color w:val="222222"/>
          <w:lang w:val="en-US"/>
        </w:rPr>
        <w:t xml:space="preserve">Are findings grounded in the literature/methods?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960E1" w14:paraId="361CE11A" w14:textId="77777777" w:rsidTr="00395239">
        <w:tc>
          <w:tcPr>
            <w:tcW w:w="5000" w:type="pct"/>
          </w:tcPr>
          <w:p w14:paraId="7E1E3090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  <w:p w14:paraId="6E8833AB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  <w:p w14:paraId="139B9964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  <w:p w14:paraId="6739F946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</w:tc>
      </w:tr>
    </w:tbl>
    <w:p w14:paraId="5F9E45CD" w14:textId="37976AE3" w:rsidR="000467B5" w:rsidRDefault="000467B5" w:rsidP="000467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lang w:val="en-US"/>
        </w:rPr>
      </w:pPr>
      <w:r w:rsidRPr="000467B5">
        <w:rPr>
          <w:rFonts w:asciiTheme="majorHAnsi" w:eastAsia="Times New Roman" w:hAnsiTheme="majorHAnsi" w:cstheme="majorHAnsi"/>
          <w:color w:val="222222"/>
          <w:lang w:val="en-US"/>
        </w:rPr>
        <w:t>How would you improve this chapter/practice note?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960E1" w14:paraId="39D0B69D" w14:textId="77777777" w:rsidTr="00395239">
        <w:tc>
          <w:tcPr>
            <w:tcW w:w="5000" w:type="pct"/>
          </w:tcPr>
          <w:p w14:paraId="1631DDA8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  <w:p w14:paraId="7D0C5C3A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  <w:p w14:paraId="1D8590AE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  <w:p w14:paraId="12113952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</w:tc>
      </w:tr>
    </w:tbl>
    <w:p w14:paraId="55E8B7B1" w14:textId="3FB47610" w:rsidR="000467B5" w:rsidRDefault="000467B5" w:rsidP="000467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lang w:val="en-US"/>
        </w:rPr>
      </w:pPr>
      <w:r w:rsidRPr="000467B5">
        <w:rPr>
          <w:rFonts w:asciiTheme="majorHAnsi" w:eastAsia="Times New Roman" w:hAnsiTheme="majorHAnsi" w:cstheme="majorHAnsi"/>
          <w:color w:val="222222"/>
          <w:lang w:val="en-US"/>
        </w:rPr>
        <w:lastRenderedPageBreak/>
        <w:t>How does the chapter/practice note relate to the Introduction chapter?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960E1" w14:paraId="1A4CC85B" w14:textId="77777777" w:rsidTr="00395239">
        <w:tc>
          <w:tcPr>
            <w:tcW w:w="5000" w:type="pct"/>
          </w:tcPr>
          <w:p w14:paraId="20FE138B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  <w:p w14:paraId="7276139E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  <w:p w14:paraId="1CF576E7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  <w:p w14:paraId="4E40781D" w14:textId="36DB7A74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</w:tc>
      </w:tr>
    </w:tbl>
    <w:p w14:paraId="0EAEFA0B" w14:textId="30D1090C" w:rsidR="007960E1" w:rsidRPr="007960E1" w:rsidRDefault="000467B5" w:rsidP="007960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lang w:val="en-US"/>
        </w:rPr>
      </w:pPr>
      <w:r w:rsidRPr="000467B5">
        <w:rPr>
          <w:rFonts w:asciiTheme="majorHAnsi" w:eastAsia="Times New Roman" w:hAnsiTheme="majorHAnsi" w:cstheme="majorHAnsi"/>
          <w:color w:val="222222"/>
          <w:lang w:val="en-US"/>
        </w:rPr>
        <w:t>Who do you think would be the ideal reviewer for the chapter/practice note?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960E1" w14:paraId="477B701C" w14:textId="77777777" w:rsidTr="00395239">
        <w:tc>
          <w:tcPr>
            <w:tcW w:w="5000" w:type="pct"/>
          </w:tcPr>
          <w:p w14:paraId="69BB2733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  <w:p w14:paraId="0500EFA1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  <w:p w14:paraId="5C4A17F7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  <w:p w14:paraId="4BDBBA00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</w:tc>
      </w:tr>
    </w:tbl>
    <w:p w14:paraId="426E5C38" w14:textId="77777777" w:rsidR="00F26E78" w:rsidRDefault="00F26E78" w:rsidP="007960E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785719" w:themeColor="accent4" w:themeShade="80"/>
          <w:sz w:val="28"/>
          <w:szCs w:val="28"/>
          <w:lang w:val="en-US"/>
        </w:rPr>
      </w:pPr>
    </w:p>
    <w:p w14:paraId="3599A62F" w14:textId="0F2CBD7F" w:rsidR="007960E1" w:rsidRPr="007960E1" w:rsidRDefault="007960E1" w:rsidP="007960E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785719" w:themeColor="accent4" w:themeShade="80"/>
          <w:sz w:val="28"/>
          <w:szCs w:val="28"/>
          <w:lang w:val="en-US"/>
        </w:rPr>
      </w:pPr>
      <w:r>
        <w:rPr>
          <w:rFonts w:asciiTheme="majorHAnsi" w:eastAsia="Times New Roman" w:hAnsiTheme="majorHAnsi" w:cstheme="majorHAnsi"/>
          <w:b/>
          <w:bCs/>
          <w:color w:val="785719" w:themeColor="accent4" w:themeShade="80"/>
          <w:sz w:val="28"/>
          <w:szCs w:val="28"/>
          <w:lang w:val="en-US"/>
        </w:rPr>
        <w:t>ADDITIONAL CRITERIA</w:t>
      </w:r>
    </w:p>
    <w:p w14:paraId="1946F4AF" w14:textId="77777777" w:rsidR="007960E1" w:rsidRPr="007960E1" w:rsidRDefault="007960E1" w:rsidP="007960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lang w:val="en-US"/>
        </w:rPr>
      </w:pPr>
      <w:r w:rsidRPr="007960E1">
        <w:rPr>
          <w:rFonts w:asciiTheme="majorHAnsi" w:eastAsia="Times New Roman" w:hAnsiTheme="majorHAnsi" w:cstheme="majorHAnsi"/>
          <w:color w:val="222222"/>
          <w:lang w:val="en-US"/>
        </w:rPr>
        <w:t>Are citations and references following the APA style?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960E1" w14:paraId="7D954255" w14:textId="77777777" w:rsidTr="00395239">
        <w:tc>
          <w:tcPr>
            <w:tcW w:w="5000" w:type="pct"/>
          </w:tcPr>
          <w:p w14:paraId="52258D9A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  <w:p w14:paraId="05B63759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  <w:p w14:paraId="3A76021C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  <w:p w14:paraId="5C3BCF87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</w:tc>
      </w:tr>
    </w:tbl>
    <w:p w14:paraId="515F3B69" w14:textId="77777777" w:rsidR="007960E1" w:rsidRPr="007960E1" w:rsidRDefault="007960E1" w:rsidP="007960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lang w:val="en-US"/>
        </w:rPr>
      </w:pPr>
      <w:r>
        <w:rPr>
          <w:rFonts w:asciiTheme="majorHAnsi" w:eastAsia="Times New Roman" w:hAnsiTheme="majorHAnsi" w:cstheme="majorHAnsi"/>
          <w:color w:val="222222"/>
          <w:lang w:val="en-US"/>
        </w:rPr>
        <w:t>How good is the English language? Does it need further proofreading?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960E1" w14:paraId="28D5D4A3" w14:textId="77777777" w:rsidTr="00395239">
        <w:tc>
          <w:tcPr>
            <w:tcW w:w="5000" w:type="pct"/>
          </w:tcPr>
          <w:p w14:paraId="4D770402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  <w:p w14:paraId="69E1AAE6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  <w:p w14:paraId="11662228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  <w:p w14:paraId="163921E4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</w:tc>
      </w:tr>
    </w:tbl>
    <w:p w14:paraId="4934C057" w14:textId="77777777" w:rsidR="001E54E2" w:rsidRDefault="001E54E2" w:rsidP="007960E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785719" w:themeColor="accent4" w:themeShade="80"/>
          <w:sz w:val="28"/>
          <w:szCs w:val="28"/>
          <w:lang w:val="en-US"/>
        </w:rPr>
      </w:pPr>
    </w:p>
    <w:p w14:paraId="79719213" w14:textId="34AC1880" w:rsidR="007960E1" w:rsidRPr="007960E1" w:rsidRDefault="007960E1" w:rsidP="007960E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785719" w:themeColor="accent4" w:themeShade="80"/>
          <w:sz w:val="28"/>
          <w:szCs w:val="28"/>
          <w:lang w:val="en-US"/>
        </w:rPr>
      </w:pPr>
      <w:r>
        <w:rPr>
          <w:rFonts w:asciiTheme="majorHAnsi" w:eastAsia="Times New Roman" w:hAnsiTheme="majorHAnsi" w:cstheme="majorHAnsi"/>
          <w:b/>
          <w:bCs/>
          <w:color w:val="785719" w:themeColor="accent4" w:themeShade="80"/>
          <w:sz w:val="28"/>
          <w:szCs w:val="28"/>
          <w:lang w:val="en-US"/>
        </w:rPr>
        <w:t>OTHER COMMENTS</w:t>
      </w:r>
    </w:p>
    <w:p w14:paraId="0EF81586" w14:textId="77777777" w:rsidR="007960E1" w:rsidRPr="007960E1" w:rsidRDefault="007960E1" w:rsidP="007960E1">
      <w:pPr>
        <w:ind w:left="1440" w:hanging="360"/>
        <w:rPr>
          <w:rFonts w:asciiTheme="majorHAnsi" w:eastAsia="Times New Roman" w:hAnsiTheme="majorHAnsi" w:cstheme="majorHAnsi"/>
          <w:color w:val="2222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960E1" w14:paraId="147C827E" w14:textId="77777777" w:rsidTr="00395239">
        <w:tc>
          <w:tcPr>
            <w:tcW w:w="5000" w:type="pct"/>
          </w:tcPr>
          <w:p w14:paraId="30D87DB9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  <w:p w14:paraId="7C5BF42D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  <w:p w14:paraId="6EB3579C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  <w:p w14:paraId="7134DFD9" w14:textId="77777777" w:rsidR="007960E1" w:rsidRDefault="007960E1" w:rsidP="00395239">
            <w:pPr>
              <w:pStyle w:val="checklist"/>
              <w:ind w:left="0" w:firstLine="0"/>
              <w:rPr>
                <w:rFonts w:asciiTheme="majorHAnsi" w:hAnsiTheme="majorHAnsi" w:cstheme="majorHAnsi"/>
              </w:rPr>
            </w:pPr>
          </w:p>
        </w:tc>
      </w:tr>
    </w:tbl>
    <w:p w14:paraId="07A6DC97" w14:textId="77777777" w:rsidR="007960E1" w:rsidRDefault="007960E1" w:rsidP="007960E1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lang w:val="en-US"/>
        </w:rPr>
      </w:pPr>
    </w:p>
    <w:p w14:paraId="17B74161" w14:textId="77777777" w:rsidR="007960E1" w:rsidRPr="007960E1" w:rsidRDefault="007960E1" w:rsidP="007960E1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22222"/>
          <w:lang w:val="en-US"/>
        </w:rPr>
      </w:pPr>
    </w:p>
    <w:sectPr w:rsidR="007960E1" w:rsidRPr="007960E1" w:rsidSect="00A27BBA">
      <w:headerReference w:type="default" r:id="rId10"/>
      <w:footerReference w:type="default" r:id="rId11"/>
      <w:pgSz w:w="12240" w:h="15840"/>
      <w:pgMar w:top="1440" w:right="1440" w:bottom="1080" w:left="1440" w:header="0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FBB1" w14:textId="77777777" w:rsidR="00482B88" w:rsidRDefault="00482B88" w:rsidP="008B0457">
      <w:pPr>
        <w:spacing w:line="240" w:lineRule="auto"/>
      </w:pPr>
      <w:r>
        <w:separator/>
      </w:r>
    </w:p>
  </w:endnote>
  <w:endnote w:type="continuationSeparator" w:id="0">
    <w:p w14:paraId="2B12259D" w14:textId="77777777" w:rsidR="00482B88" w:rsidRDefault="00482B88" w:rsidP="008B0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F39A" w14:textId="56D29544" w:rsidR="00F17459" w:rsidRDefault="00F17459" w:rsidP="00F17459">
    <w:pPr>
      <w:pStyle w:val="Footer"/>
      <w:rPr>
        <w:rFonts w:asciiTheme="majorHAnsi" w:hAnsiTheme="majorHAnsi" w:cstheme="majorHAnsi"/>
        <w:color w:val="3B6522" w:themeColor="accent1" w:themeShade="80"/>
        <w:sz w:val="18"/>
      </w:rPr>
    </w:pPr>
    <w:r w:rsidRPr="00F17459">
      <w:rPr>
        <w:noProof/>
        <w:color w:val="FFFFFF" w:themeColor="background1"/>
      </w:rPr>
      <w:drawing>
        <wp:anchor distT="0" distB="0" distL="114300" distR="114300" simplePos="0" relativeHeight="251660288" behindDoc="0" locked="0" layoutInCell="1" allowOverlap="1" wp14:anchorId="7C1A4C3D" wp14:editId="1960B0E1">
          <wp:simplePos x="0" y="0"/>
          <wp:positionH relativeFrom="margin">
            <wp:posOffset>4103282</wp:posOffset>
          </wp:positionH>
          <wp:positionV relativeFrom="paragraph">
            <wp:posOffset>78917</wp:posOffset>
          </wp:positionV>
          <wp:extent cx="2168525" cy="304165"/>
          <wp:effectExtent l="0" t="0" r="3175" b="635"/>
          <wp:wrapSquare wrapText="bothSides"/>
          <wp:docPr id="1473683235" name="Picture 147368323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3683235" name="Picture 147368323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525" cy="30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20451D" w14:textId="6C2EB494" w:rsidR="002B1C90" w:rsidRPr="00F17459" w:rsidRDefault="00AD2609" w:rsidP="00F17459">
    <w:pPr>
      <w:pStyle w:val="Footer"/>
      <w:rPr>
        <w:rFonts w:asciiTheme="majorHAnsi" w:hAnsiTheme="majorHAnsi" w:cstheme="majorHAnsi"/>
        <w:color w:val="FFFFFF" w:themeColor="background1"/>
        <w:sz w:val="18"/>
      </w:rPr>
    </w:pPr>
    <w:r w:rsidRPr="00F17459">
      <w:rPr>
        <w:rFonts w:asciiTheme="majorHAnsi" w:hAnsiTheme="majorHAnsi" w:cstheme="majorHAnsi"/>
        <w:noProof/>
        <w:color w:val="FFFFFF" w:themeColor="background1"/>
        <w:sz w:val="18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18293F54" wp14:editId="016F40A0">
              <wp:simplePos x="0" y="0"/>
              <wp:positionH relativeFrom="page">
                <wp:posOffset>3695700</wp:posOffset>
              </wp:positionH>
              <wp:positionV relativeFrom="page">
                <wp:posOffset>5753100</wp:posOffset>
              </wp:positionV>
              <wp:extent cx="609600" cy="8001000"/>
              <wp:effectExtent l="9525" t="0" r="0" b="0"/>
              <wp:wrapNone/>
              <wp:docPr id="1" name="AutoShape 1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V="1">
                        <a:off x="0" y="0"/>
                        <a:ext cx="609600" cy="8001000"/>
                      </a:xfrm>
                      <a:prstGeom prst="rtTriangl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370F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alt="Title: Page border" style="position:absolute;margin-left:291pt;margin-top:453pt;width:48pt;height:630pt;rotation:90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" fillcolor="#79c24d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  <w:r w:rsidR="00585E82" w:rsidRPr="00F17459">
      <w:rPr>
        <w:rFonts w:asciiTheme="majorHAnsi" w:hAnsiTheme="majorHAnsi" w:cstheme="majorHAnsi"/>
        <w:color w:val="FFFFFF" w:themeColor="background1"/>
      </w:rPr>
      <w:fldChar w:fldCharType="begin"/>
    </w:r>
    <w:r w:rsidR="00585E82" w:rsidRPr="00F17459">
      <w:rPr>
        <w:rFonts w:asciiTheme="majorHAnsi" w:hAnsiTheme="majorHAnsi" w:cstheme="majorHAnsi"/>
        <w:color w:val="FFFFFF" w:themeColor="background1"/>
      </w:rPr>
      <w:instrText xml:space="preserve"> PAGE  \* MERGEFORMAT </w:instrText>
    </w:r>
    <w:r w:rsidR="00585E82" w:rsidRPr="00F17459">
      <w:rPr>
        <w:rFonts w:asciiTheme="majorHAnsi" w:hAnsiTheme="majorHAnsi" w:cstheme="majorHAnsi"/>
        <w:color w:val="FFFFFF" w:themeColor="background1"/>
      </w:rPr>
      <w:fldChar w:fldCharType="separate"/>
    </w:r>
    <w:r w:rsidR="0003156E" w:rsidRPr="00F17459">
      <w:rPr>
        <w:rFonts w:asciiTheme="majorHAnsi" w:hAnsiTheme="majorHAnsi" w:cstheme="majorHAnsi"/>
        <w:noProof/>
        <w:color w:val="FFFFFF" w:themeColor="background1"/>
        <w:sz w:val="18"/>
      </w:rPr>
      <w:t>1</w:t>
    </w:r>
    <w:r w:rsidR="00585E82" w:rsidRPr="00F17459">
      <w:rPr>
        <w:rFonts w:asciiTheme="majorHAnsi" w:hAnsiTheme="majorHAnsi" w:cstheme="majorHAnsi"/>
        <w:noProof/>
        <w:color w:val="FFFFFF" w:themeColor="background1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E0DF" w14:textId="77777777" w:rsidR="00482B88" w:rsidRDefault="00482B88" w:rsidP="008B0457">
      <w:pPr>
        <w:spacing w:line="240" w:lineRule="auto"/>
      </w:pPr>
      <w:r>
        <w:separator/>
      </w:r>
    </w:p>
  </w:footnote>
  <w:footnote w:type="continuationSeparator" w:id="0">
    <w:p w14:paraId="6319D4B0" w14:textId="77777777" w:rsidR="00482B88" w:rsidRDefault="00482B88" w:rsidP="008B04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BABE" w14:textId="77777777" w:rsidR="007960E1" w:rsidRDefault="007960E1">
    <w:pPr>
      <w:pStyle w:val="Header"/>
      <w:rPr>
        <w:rFonts w:asciiTheme="majorHAnsi" w:hAnsiTheme="majorHAnsi" w:cstheme="majorHAnsi"/>
        <w:sz w:val="24"/>
        <w:szCs w:val="32"/>
      </w:rPr>
    </w:pPr>
  </w:p>
  <w:p w14:paraId="6A1CFF61" w14:textId="60DFC7C5" w:rsidR="007960E1" w:rsidRPr="007960E1" w:rsidRDefault="007960E1" w:rsidP="007F2A57">
    <w:pPr>
      <w:pStyle w:val="Header"/>
      <w:jc w:val="center"/>
      <w:rPr>
        <w:rFonts w:asciiTheme="majorHAnsi" w:hAnsiTheme="majorHAnsi" w:cstheme="majorHAnsi"/>
        <w:sz w:val="14"/>
        <w:szCs w:val="14"/>
      </w:rPr>
    </w:pPr>
    <w:r w:rsidRPr="007960E1">
      <w:rPr>
        <w:rFonts w:asciiTheme="majorHAnsi" w:hAnsiTheme="majorHAnsi" w:cstheme="majorHAnsi"/>
        <w:sz w:val="24"/>
        <w:szCs w:val="32"/>
      </w:rPr>
      <w:t>Meaningful stakeholder engagement workshop</w:t>
    </w:r>
    <w:r w:rsidRPr="007960E1">
      <w:rPr>
        <w:rFonts w:asciiTheme="majorHAnsi" w:hAnsiTheme="majorHAnsi" w:cstheme="majorHAnsi"/>
        <w:sz w:val="24"/>
        <w:szCs w:val="32"/>
      </w:rPr>
      <w:t xml:space="preserve"> | </w:t>
    </w:r>
    <w:r w:rsidRPr="007960E1">
      <w:rPr>
        <w:rFonts w:asciiTheme="majorHAnsi" w:hAnsiTheme="majorHAnsi" w:cstheme="majorHAnsi"/>
        <w:sz w:val="18"/>
        <w:szCs w:val="26"/>
      </w:rPr>
      <w:t>SDU, Odense | 25–27 April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9ED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D6889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0444BD"/>
    <w:multiLevelType w:val="hybridMultilevel"/>
    <w:tmpl w:val="7DB88CA4"/>
    <w:lvl w:ilvl="0" w:tplc="BA7E1E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79C24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391C"/>
    <w:multiLevelType w:val="hybridMultilevel"/>
    <w:tmpl w:val="35D486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F56DD"/>
    <w:multiLevelType w:val="hybridMultilevel"/>
    <w:tmpl w:val="5614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607D9"/>
    <w:multiLevelType w:val="hybridMultilevel"/>
    <w:tmpl w:val="67EA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63CFD"/>
    <w:multiLevelType w:val="hybridMultilevel"/>
    <w:tmpl w:val="00CC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F322F"/>
    <w:multiLevelType w:val="multilevel"/>
    <w:tmpl w:val="D3563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78540B8"/>
    <w:multiLevelType w:val="hybridMultilevel"/>
    <w:tmpl w:val="4B94FED8"/>
    <w:lvl w:ilvl="0" w:tplc="B10CC412">
      <w:start w:val="1"/>
      <w:numFmt w:val="bullet"/>
      <w:pStyle w:val="bullet2"/>
      <w:lvlText w:val="–"/>
      <w:lvlJc w:val="left"/>
      <w:pPr>
        <w:ind w:left="990" w:hanging="360"/>
      </w:pPr>
      <w:rPr>
        <w:rFonts w:ascii="Times New Roman" w:hAnsi="Times New Roman" w:hint="default"/>
        <w:color w:val="E2602F" w:themeColor="accent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655227"/>
    <w:multiLevelType w:val="hybridMultilevel"/>
    <w:tmpl w:val="E67A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342CE"/>
    <w:multiLevelType w:val="multilevel"/>
    <w:tmpl w:val="4A92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0449FE"/>
    <w:multiLevelType w:val="hybridMultilevel"/>
    <w:tmpl w:val="99C0F2BC"/>
    <w:lvl w:ilvl="0" w:tplc="CE6463F8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74E6E"/>
    <w:multiLevelType w:val="hybridMultilevel"/>
    <w:tmpl w:val="18BA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020B4"/>
    <w:multiLevelType w:val="multilevel"/>
    <w:tmpl w:val="7DB88CA4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79C24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438835">
    <w:abstractNumId w:val="7"/>
  </w:num>
  <w:num w:numId="2" w16cid:durableId="1255935801">
    <w:abstractNumId w:val="8"/>
  </w:num>
  <w:num w:numId="3" w16cid:durableId="2015378682">
    <w:abstractNumId w:val="11"/>
  </w:num>
  <w:num w:numId="4" w16cid:durableId="455300331">
    <w:abstractNumId w:val="2"/>
  </w:num>
  <w:num w:numId="5" w16cid:durableId="1341004586">
    <w:abstractNumId w:val="13"/>
  </w:num>
  <w:num w:numId="6" w16cid:durableId="744692432">
    <w:abstractNumId w:val="1"/>
  </w:num>
  <w:num w:numId="7" w16cid:durableId="1031036481">
    <w:abstractNumId w:val="0"/>
  </w:num>
  <w:num w:numId="8" w16cid:durableId="711223473">
    <w:abstractNumId w:val="10"/>
  </w:num>
  <w:num w:numId="9" w16cid:durableId="449326346">
    <w:abstractNumId w:val="3"/>
  </w:num>
  <w:num w:numId="10" w16cid:durableId="1018045129">
    <w:abstractNumId w:val="6"/>
  </w:num>
  <w:num w:numId="11" w16cid:durableId="588807903">
    <w:abstractNumId w:val="12"/>
  </w:num>
  <w:num w:numId="12" w16cid:durableId="33116357">
    <w:abstractNumId w:val="4"/>
  </w:num>
  <w:num w:numId="13" w16cid:durableId="523060763">
    <w:abstractNumId w:val="5"/>
  </w:num>
  <w:num w:numId="14" w16cid:durableId="1756047567">
    <w:abstractNumId w:val="9"/>
  </w:num>
  <w:num w:numId="15" w16cid:durableId="6589274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B5"/>
    <w:rsid w:val="0003156E"/>
    <w:rsid w:val="000467B5"/>
    <w:rsid w:val="001421CE"/>
    <w:rsid w:val="00194FA3"/>
    <w:rsid w:val="001E54E2"/>
    <w:rsid w:val="002A0996"/>
    <w:rsid w:val="002B1C90"/>
    <w:rsid w:val="002D5565"/>
    <w:rsid w:val="002F760A"/>
    <w:rsid w:val="003A77CE"/>
    <w:rsid w:val="00482B88"/>
    <w:rsid w:val="005011E6"/>
    <w:rsid w:val="00511371"/>
    <w:rsid w:val="0051582B"/>
    <w:rsid w:val="00585E82"/>
    <w:rsid w:val="006259A1"/>
    <w:rsid w:val="00635DE5"/>
    <w:rsid w:val="00675F78"/>
    <w:rsid w:val="006C0196"/>
    <w:rsid w:val="006C0AED"/>
    <w:rsid w:val="006C27EC"/>
    <w:rsid w:val="007076CD"/>
    <w:rsid w:val="007960E1"/>
    <w:rsid w:val="007B6101"/>
    <w:rsid w:val="007F2A57"/>
    <w:rsid w:val="0081053B"/>
    <w:rsid w:val="008B0457"/>
    <w:rsid w:val="008B0C66"/>
    <w:rsid w:val="008E150C"/>
    <w:rsid w:val="00913472"/>
    <w:rsid w:val="00A27BBA"/>
    <w:rsid w:val="00A34118"/>
    <w:rsid w:val="00A37E83"/>
    <w:rsid w:val="00AD2609"/>
    <w:rsid w:val="00AE53AB"/>
    <w:rsid w:val="00AE6118"/>
    <w:rsid w:val="00AF6433"/>
    <w:rsid w:val="00B04DF0"/>
    <w:rsid w:val="00B27F29"/>
    <w:rsid w:val="00B55E3C"/>
    <w:rsid w:val="00B734EF"/>
    <w:rsid w:val="00B75C23"/>
    <w:rsid w:val="00B80F1F"/>
    <w:rsid w:val="00BB5447"/>
    <w:rsid w:val="00BE34C9"/>
    <w:rsid w:val="00D141B9"/>
    <w:rsid w:val="00D41208"/>
    <w:rsid w:val="00DF6E09"/>
    <w:rsid w:val="00E42E27"/>
    <w:rsid w:val="00E71676"/>
    <w:rsid w:val="00EE14B4"/>
    <w:rsid w:val="00F06AF6"/>
    <w:rsid w:val="00F17459"/>
    <w:rsid w:val="00F2335A"/>
    <w:rsid w:val="00F26E78"/>
    <w:rsid w:val="00F5564F"/>
    <w:rsid w:val="00F6243E"/>
    <w:rsid w:val="00F76F17"/>
    <w:rsid w:val="00F93095"/>
    <w:rsid w:val="00FA0816"/>
    <w:rsid w:val="00FB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8C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E3C"/>
    <w:pPr>
      <w:spacing w:before="60" w:after="60" w:line="264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uiPriority w:val="9"/>
    <w:qFormat/>
    <w:rsid w:val="00A27BBA"/>
    <w:pPr>
      <w:keepNext/>
      <w:keepLines/>
      <w:spacing w:before="320" w:after="100"/>
      <w:outlineLvl w:val="0"/>
    </w:pPr>
    <w:rPr>
      <w:rFonts w:ascii="Arial" w:hAnsi="Arial"/>
      <w:b/>
      <w:caps/>
      <w:color w:val="589633" w:themeColor="accent1" w:themeShade="BF"/>
      <w:sz w:val="32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rsid w:val="00B734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734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734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734E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734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27BBA"/>
    <w:pPr>
      <w:keepNext/>
      <w:keepLines/>
      <w:spacing w:after="480"/>
    </w:pPr>
    <w:rPr>
      <w:rFonts w:ascii="Arial" w:hAnsi="Arial"/>
      <w:b/>
      <w:caps/>
      <w:noProof/>
      <w:sz w:val="44"/>
      <w:szCs w:val="52"/>
      <w:lang w:val="en-US"/>
    </w:rPr>
  </w:style>
  <w:style w:type="paragraph" w:styleId="Subtitle">
    <w:name w:val="Subtitle"/>
    <w:basedOn w:val="Normal"/>
    <w:next w:val="Normal"/>
    <w:uiPriority w:val="11"/>
    <w:rsid w:val="00B734EF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D55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65"/>
  </w:style>
  <w:style w:type="paragraph" w:styleId="Footer">
    <w:name w:val="footer"/>
    <w:basedOn w:val="Normal"/>
    <w:link w:val="FooterChar"/>
    <w:uiPriority w:val="99"/>
    <w:unhideWhenUsed/>
    <w:rsid w:val="002D55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65"/>
  </w:style>
  <w:style w:type="paragraph" w:customStyle="1" w:styleId="checklist">
    <w:name w:val="checklist"/>
    <w:basedOn w:val="Normal"/>
    <w:qFormat/>
    <w:rsid w:val="00BB5447"/>
    <w:pPr>
      <w:ind w:left="357" w:hanging="357"/>
    </w:pPr>
  </w:style>
  <w:style w:type="paragraph" w:customStyle="1" w:styleId="bullet2">
    <w:name w:val="bullet 2"/>
    <w:basedOn w:val="Normal"/>
    <w:rsid w:val="0081053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81053B"/>
    <w:pPr>
      <w:numPr>
        <w:numId w:val="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34C9"/>
    <w:rPr>
      <w:sz w:val="16"/>
      <w:szCs w:val="16"/>
    </w:rPr>
  </w:style>
  <w:style w:type="character" w:styleId="Hyperlink">
    <w:name w:val="Hyperlink"/>
    <w:basedOn w:val="DefaultParagraphFont"/>
    <w:rsid w:val="007B6101"/>
    <w:rPr>
      <w:color w:val="4A809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101"/>
    <w:rPr>
      <w:color w:val="605E5C"/>
      <w:shd w:val="clear" w:color="auto" w:fill="E1DFDD"/>
    </w:rPr>
  </w:style>
  <w:style w:type="table" w:styleId="TableGrid">
    <w:name w:val="Table Grid"/>
    <w:basedOn w:val="TableNormal"/>
    <w:rsid w:val="007960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alb\AppData\Roaming\Microsoft\Templates\Financial%20plan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13">
      <a:dk1>
        <a:srgbClr val="545454"/>
      </a:dk1>
      <a:lt1>
        <a:sysClr val="window" lastClr="FFFFFF"/>
      </a:lt1>
      <a:dk2>
        <a:srgbClr val="000000"/>
      </a:dk2>
      <a:lt2>
        <a:srgbClr val="EEECE1"/>
      </a:lt2>
      <a:accent1>
        <a:srgbClr val="79C24D"/>
      </a:accent1>
      <a:accent2>
        <a:srgbClr val="78CBED"/>
      </a:accent2>
      <a:accent3>
        <a:srgbClr val="E2602F"/>
      </a:accent3>
      <a:accent4>
        <a:srgbClr val="D9A748"/>
      </a:accent4>
      <a:accent5>
        <a:srgbClr val="7B82D2"/>
      </a:accent5>
      <a:accent6>
        <a:srgbClr val="A6A6A6"/>
      </a:accent6>
      <a:hlink>
        <a:srgbClr val="4A8097"/>
      </a:hlink>
      <a:folHlink>
        <a:srgbClr val="F03C0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977B4-CA4C-4D04-8724-67635B1F8B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AF0A2BA-F515-4E77-BDE4-F4F8FD7AF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7A65B-62E7-41D1-AD2B-A1B0DB689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plan checklist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2023-04-19T11:07:00Z</dcterms:created>
  <dcterms:modified xsi:type="dcterms:W3CDTF">2023-04-19T11:07:00Z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